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29" w:rsidRDefault="00406E7D">
      <w:pPr>
        <w:spacing w:after="0"/>
        <w:jc w:val="center"/>
      </w:pPr>
      <w:bookmarkStart w:id="0" w:name="_GoBack"/>
      <w:bookmarkEnd w:id="0"/>
      <w: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1581150</wp:posOffset>
            </wp:positionH>
            <wp:positionV relativeFrom="paragraph">
              <wp:posOffset>-5077</wp:posOffset>
            </wp:positionV>
            <wp:extent cx="2571750" cy="628650"/>
            <wp:effectExtent l="0" t="0" r="0" b="0"/>
            <wp:wrapSquare wrapText="bothSides" distT="0" distB="0" distL="0" distR="0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5729" w:rsidRDefault="00B35729">
      <w:pPr>
        <w:tabs>
          <w:tab w:val="left" w:pos="2160"/>
        </w:tabs>
        <w:spacing w:after="0"/>
        <w:jc w:val="center"/>
        <w:rPr>
          <w:sz w:val="24"/>
          <w:szCs w:val="24"/>
        </w:rPr>
      </w:pPr>
    </w:p>
    <w:p w:rsidR="00B35729" w:rsidRDefault="00B35729">
      <w:pPr>
        <w:spacing w:after="0"/>
        <w:rPr>
          <w:sz w:val="24"/>
          <w:szCs w:val="24"/>
        </w:rPr>
      </w:pPr>
    </w:p>
    <w:p w:rsidR="00B35729" w:rsidRDefault="00B35729">
      <w:pPr>
        <w:spacing w:after="0"/>
        <w:rPr>
          <w:sz w:val="24"/>
          <w:szCs w:val="24"/>
        </w:rPr>
      </w:pPr>
    </w:p>
    <w:p w:rsidR="00B35729" w:rsidRDefault="00406E7D">
      <w:pPr>
        <w:spacing w:after="0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FINANCIAL REPORT FOR STUDENT PROGRAM</w:t>
      </w:r>
    </w:p>
    <w:p w:rsidR="00B35729" w:rsidRDefault="00B35729">
      <w:pPr>
        <w:spacing w:after="0"/>
        <w:rPr>
          <w:sz w:val="24"/>
          <w:szCs w:val="24"/>
        </w:rPr>
      </w:pPr>
    </w:p>
    <w:p w:rsidR="00B35729" w:rsidRDefault="00406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K/C/D/I/O/M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__________________________________</w:t>
      </w:r>
    </w:p>
    <w:p w:rsidR="00B35729" w:rsidRDefault="00B35729">
      <w:pPr>
        <w:spacing w:after="0"/>
        <w:jc w:val="center"/>
        <w:rPr>
          <w:sz w:val="20"/>
          <w:szCs w:val="20"/>
        </w:rPr>
      </w:pPr>
    </w:p>
    <w:p w:rsidR="00B35729" w:rsidRDefault="00B35729">
      <w:pPr>
        <w:spacing w:after="0"/>
        <w:rPr>
          <w:sz w:val="10"/>
          <w:szCs w:val="10"/>
        </w:rPr>
      </w:pPr>
    </w:p>
    <w:p w:rsidR="00B35729" w:rsidRDefault="00B35729">
      <w:pPr>
        <w:spacing w:after="0"/>
        <w:rPr>
          <w:sz w:val="10"/>
          <w:szCs w:val="10"/>
        </w:rPr>
      </w:pPr>
    </w:p>
    <w:p w:rsidR="00B35729" w:rsidRDefault="00406E7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of Program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B35729" w:rsidRDefault="00B3572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35729" w:rsidRDefault="00406E7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B35729" w:rsidRDefault="00B3572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35729" w:rsidRDefault="00406E7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B35729" w:rsidRDefault="00B3572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35729" w:rsidRDefault="00406E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Total Income (RM)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RM</w:t>
      </w:r>
    </w:p>
    <w:p w:rsidR="00B35729" w:rsidRDefault="00B35729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5729" w:rsidRDefault="00406E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Total Expenditure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RM)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RM</w:t>
      </w:r>
    </w:p>
    <w:p w:rsidR="00B35729" w:rsidRDefault="00B3572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35729" w:rsidRDefault="00406E7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Surplus/ (Deficit) (RM) (A-B)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B35729" w:rsidRDefault="00B3572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35729" w:rsidRDefault="00B3572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35729" w:rsidRDefault="00406E7D">
      <w:pPr>
        <w:spacing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tbl>
      <w:tblPr>
        <w:tblStyle w:val="a7"/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462"/>
        <w:gridCol w:w="3460"/>
      </w:tblGrid>
      <w:tr w:rsidR="00B35729">
        <w:trPr>
          <w:trHeight w:val="549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Prepared by: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Verified by: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Approved by:</w:t>
            </w:r>
          </w:p>
        </w:tc>
      </w:tr>
      <w:tr w:rsidR="00B35729">
        <w:trPr>
          <w:trHeight w:val="549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B3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B3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B3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729">
        <w:trPr>
          <w:trHeight w:val="507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B35729">
        <w:trPr>
          <w:trHeight w:val="72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spacing w:line="1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(Officer In-Charge/ </w:t>
            </w:r>
          </w:p>
          <w:p w:rsidR="00B35729" w:rsidRDefault="00406E7D">
            <w:pPr>
              <w:spacing w:line="1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Manager)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spacing w:line="1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(Officer In-Charge)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spacing w:line="1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(Dean/Director)</w:t>
            </w:r>
          </w:p>
        </w:tc>
      </w:tr>
      <w:tr w:rsidR="00B35729">
        <w:trPr>
          <w:trHeight w:val="549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B35729">
        <w:trPr>
          <w:trHeight w:val="549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:rsidR="00B35729" w:rsidRDefault="00406E7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Notes:</w:t>
      </w:r>
    </w:p>
    <w:p w:rsidR="00B35729" w:rsidRDefault="00406E7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Please attach the following documents:</w:t>
      </w:r>
    </w:p>
    <w:p w:rsidR="00B35729" w:rsidRDefault="00406E7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Approval Letter</w:t>
      </w:r>
    </w:p>
    <w:p w:rsidR="00B35729" w:rsidRDefault="00406E7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Financial statement consists of income and expenditure (please fill in as per attach) </w:t>
      </w:r>
    </w:p>
    <w:p w:rsidR="00B35729" w:rsidRDefault="00406E7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Compilation of all official receipts on the A4 paper according to category as reported above</w:t>
      </w:r>
    </w:p>
    <w:p w:rsidR="00B35729" w:rsidRDefault="00406E7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All receipts must be certified by the Authorized Administrative Officer</w:t>
      </w:r>
    </w:p>
    <w:p w:rsidR="00B35729" w:rsidRDefault="00406E7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The validity of claim is within 3 months from the date of event/ program. Late submission will not be entertained</w:t>
      </w:r>
    </w:p>
    <w:p w:rsidR="00B35729" w:rsidRDefault="00B35729">
      <w:pPr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8"/>
        <w:tblW w:w="10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6"/>
      </w:tblGrid>
      <w:tr w:rsidR="00B35729">
        <w:tc>
          <w:tcPr>
            <w:tcW w:w="10416" w:type="dxa"/>
          </w:tcPr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For Finance Use:</w:t>
            </w:r>
          </w:p>
          <w:p w:rsidR="00B35729" w:rsidRDefault="00406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101600</wp:posOffset>
                      </wp:positionV>
                      <wp:extent cx="657225" cy="29527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1675" y="364665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35729" w:rsidRDefault="00B3572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101600</wp:posOffset>
                      </wp:positionV>
                      <wp:extent cx="657225" cy="295275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225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101600</wp:posOffset>
                      </wp:positionV>
                      <wp:extent cx="657225" cy="29527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1675" y="364665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35729" w:rsidRDefault="00B3572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101600</wp:posOffset>
                      </wp:positionV>
                      <wp:extent cx="657225" cy="295275"/>
                      <wp:effectExtent b="0" l="0" r="0" t="0"/>
                      <wp:wrapNone/>
                      <wp:docPr id="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225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35729" w:rsidRDefault="00406E7D">
            <w:pPr>
              <w:ind w:left="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APPROVED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  NOT APPROVED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B35729" w:rsidRDefault="00406E7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*Remarks:</w:t>
            </w:r>
          </w:p>
          <w:p w:rsidR="00B35729" w:rsidRDefault="00406E7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B35729" w:rsidRDefault="00406E7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B35729" w:rsidRDefault="00406E7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</w:t>
            </w:r>
          </w:p>
        </w:tc>
      </w:tr>
    </w:tbl>
    <w:p w:rsidR="00B35729" w:rsidRDefault="00B35729">
      <w:pPr>
        <w:widowControl w:val="0"/>
        <w:tabs>
          <w:tab w:val="left" w:pos="426"/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729" w:rsidRDefault="00406E7D">
      <w:pPr>
        <w:widowControl w:val="0"/>
        <w:tabs>
          <w:tab w:val="left" w:pos="426"/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FINANCIAL STATEMENT</w:t>
      </w:r>
    </w:p>
    <w:p w:rsidR="00B35729" w:rsidRDefault="00B35729">
      <w:pPr>
        <w:widowControl w:val="0"/>
        <w:tabs>
          <w:tab w:val="left" w:pos="426"/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729" w:rsidRDefault="00B35729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828"/>
        <w:gridCol w:w="1417"/>
        <w:gridCol w:w="1418"/>
        <w:gridCol w:w="1275"/>
        <w:gridCol w:w="1418"/>
      </w:tblGrid>
      <w:tr w:rsidR="00B35729">
        <w:trPr>
          <w:trHeight w:val="88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PARTICULAR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APPROVED BUDGET</w:t>
            </w:r>
          </w:p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(RM)</w:t>
            </w:r>
          </w:p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ACTUAL</w:t>
            </w:r>
          </w:p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(RM)</w:t>
            </w:r>
          </w:p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VARIANCE</w:t>
            </w:r>
          </w:p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(RM)</w:t>
            </w:r>
          </w:p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 – b)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APPENDIX</w:t>
            </w: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APPROVED BUDGET BY K/C/D/I/O/M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(A) TOTAL INCOME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B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EXPENDITURE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(B) TOTAL EXPENDITURE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5729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406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SURPLUS/ (DEFICIT) (A-B)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729" w:rsidRDefault="00B357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5729" w:rsidRDefault="00B35729">
      <w:pPr>
        <w:widowControl w:val="0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729" w:rsidRDefault="00406E7D">
      <w:pPr>
        <w:widowControl w:val="0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IMPORTANT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B35729" w:rsidRDefault="00406E7D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Total expenditure should not </w:t>
      </w:r>
      <w:r>
        <w:rPr>
          <w:rFonts w:ascii="Times New Roman" w:eastAsia="Times New Roman" w:hAnsi="Times New Roman" w:cs="Times New Roman"/>
          <w:sz w:val="20"/>
          <w:szCs w:val="20"/>
        </w:rPr>
        <w:t>exceed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approved budget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the proposal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35729" w:rsidRDefault="00406E7D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 any variance please provide justification.</w:t>
      </w:r>
    </w:p>
    <w:p w:rsidR="00B35729" w:rsidRDefault="00406E7D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aa"/>
        <w:tblW w:w="9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1050"/>
        <w:gridCol w:w="4080"/>
      </w:tblGrid>
      <w:tr w:rsidR="00B35729">
        <w:trPr>
          <w:trHeight w:val="255"/>
        </w:trPr>
        <w:tc>
          <w:tcPr>
            <w:tcW w:w="4260" w:type="dxa"/>
          </w:tcPr>
          <w:p w:rsidR="00B35729" w:rsidRDefault="00406E7D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by:</w:t>
            </w:r>
          </w:p>
        </w:tc>
        <w:tc>
          <w:tcPr>
            <w:tcW w:w="1050" w:type="dxa"/>
          </w:tcPr>
          <w:p w:rsidR="00B35729" w:rsidRDefault="00B35729">
            <w:pPr>
              <w:widowControl w:val="0"/>
              <w:spacing w:line="256" w:lineRule="auto"/>
              <w:ind w:left="-10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</w:tcPr>
          <w:p w:rsidR="00B35729" w:rsidRDefault="00406E7D">
            <w:pPr>
              <w:widowControl w:val="0"/>
              <w:spacing w:line="256" w:lineRule="auto"/>
              <w:ind w:left="180" w:hanging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Certified by:</w:t>
            </w:r>
          </w:p>
        </w:tc>
      </w:tr>
      <w:tr w:rsidR="00B35729">
        <w:trPr>
          <w:trHeight w:val="816"/>
        </w:trPr>
        <w:tc>
          <w:tcPr>
            <w:tcW w:w="4260" w:type="dxa"/>
          </w:tcPr>
          <w:p w:rsidR="00B35729" w:rsidRDefault="00B35729">
            <w:pPr>
              <w:widowControl w:val="0"/>
              <w:spacing w:line="256" w:lineRule="auto"/>
              <w:ind w:left="-10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5729" w:rsidRDefault="00B35729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5729" w:rsidRDefault="00406E7D">
            <w:pPr>
              <w:widowControl w:val="0"/>
              <w:spacing w:line="256" w:lineRule="auto"/>
              <w:ind w:left="-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-----------------------------------------------------</w:t>
            </w:r>
          </w:p>
        </w:tc>
        <w:tc>
          <w:tcPr>
            <w:tcW w:w="1050" w:type="dxa"/>
          </w:tcPr>
          <w:p w:rsidR="00B35729" w:rsidRDefault="00406E7D">
            <w:pPr>
              <w:widowControl w:val="0"/>
              <w:spacing w:line="256" w:lineRule="auto"/>
              <w:ind w:left="-105" w:right="-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0" w:type="dxa"/>
          </w:tcPr>
          <w:p w:rsidR="00B35729" w:rsidRDefault="00B35729">
            <w:pPr>
              <w:widowControl w:val="0"/>
              <w:spacing w:line="256" w:lineRule="auto"/>
              <w:ind w:left="-10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5729" w:rsidRDefault="00B35729">
            <w:pPr>
              <w:widowControl w:val="0"/>
              <w:spacing w:line="256" w:lineRule="auto"/>
              <w:ind w:left="-10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5729" w:rsidRDefault="00406E7D">
            <w:pPr>
              <w:widowControl w:val="0"/>
              <w:spacing w:line="256" w:lineRule="auto"/>
              <w:ind w:left="-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-----------------------------------------------------</w:t>
            </w:r>
          </w:p>
        </w:tc>
      </w:tr>
      <w:tr w:rsidR="00B35729">
        <w:trPr>
          <w:trHeight w:val="272"/>
        </w:trPr>
        <w:tc>
          <w:tcPr>
            <w:tcW w:w="4260" w:type="dxa"/>
          </w:tcPr>
          <w:p w:rsidR="00B35729" w:rsidRDefault="00406E7D">
            <w:pPr>
              <w:widowControl w:val="0"/>
              <w:spacing w:line="256" w:lineRule="auto"/>
              <w:ind w:left="-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(Officer In-Charge/ Programme Manager)</w:t>
            </w:r>
          </w:p>
        </w:tc>
        <w:tc>
          <w:tcPr>
            <w:tcW w:w="1050" w:type="dxa"/>
          </w:tcPr>
          <w:p w:rsidR="00B35729" w:rsidRDefault="00B35729">
            <w:pPr>
              <w:widowControl w:val="0"/>
              <w:spacing w:line="256" w:lineRule="auto"/>
              <w:ind w:lef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</w:tcPr>
          <w:p w:rsidR="00B35729" w:rsidRDefault="00406E7D">
            <w:pPr>
              <w:widowControl w:val="0"/>
              <w:spacing w:line="256" w:lineRule="auto"/>
              <w:ind w:left="-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(Authorized Administrative Officer)</w:t>
            </w:r>
          </w:p>
        </w:tc>
      </w:tr>
      <w:tr w:rsidR="00B35729">
        <w:trPr>
          <w:trHeight w:val="272"/>
        </w:trPr>
        <w:tc>
          <w:tcPr>
            <w:tcW w:w="4260" w:type="dxa"/>
          </w:tcPr>
          <w:p w:rsidR="00B35729" w:rsidRDefault="00406E7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050" w:type="dxa"/>
          </w:tcPr>
          <w:p w:rsidR="00B35729" w:rsidRDefault="00406E7D">
            <w:pPr>
              <w:widowControl w:val="0"/>
              <w:spacing w:line="256" w:lineRule="auto"/>
              <w:ind w:left="-105"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</w:p>
        </w:tc>
        <w:tc>
          <w:tcPr>
            <w:tcW w:w="4080" w:type="dxa"/>
          </w:tcPr>
          <w:p w:rsidR="00B35729" w:rsidRDefault="00406E7D">
            <w:pPr>
              <w:widowControl w:val="0"/>
              <w:spacing w:line="256" w:lineRule="auto"/>
              <w:ind w:left="-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Name: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B35729">
        <w:trPr>
          <w:trHeight w:val="272"/>
        </w:trPr>
        <w:tc>
          <w:tcPr>
            <w:tcW w:w="4260" w:type="dxa"/>
          </w:tcPr>
          <w:p w:rsidR="00B35729" w:rsidRDefault="00406E7D">
            <w:pPr>
              <w:widowControl w:val="0"/>
              <w:spacing w:line="256" w:lineRule="auto"/>
              <w:ind w:left="-105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 xml:space="preserve">  Date: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050" w:type="dxa"/>
          </w:tcPr>
          <w:p w:rsidR="00B35729" w:rsidRDefault="00B35729">
            <w:pPr>
              <w:widowControl w:val="0"/>
              <w:spacing w:line="256" w:lineRule="auto"/>
              <w:ind w:left="-10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</w:tcPr>
          <w:p w:rsidR="00B35729" w:rsidRDefault="00406E7D">
            <w:pPr>
              <w:widowControl w:val="0"/>
              <w:spacing w:line="256" w:lineRule="auto"/>
              <w:ind w:left="-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Date: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B35729" w:rsidRDefault="00B35729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sectPr w:rsidR="00B35729">
      <w:headerReference w:type="default" r:id="rId11"/>
      <w:pgSz w:w="12240" w:h="15840"/>
      <w:pgMar w:top="807" w:right="1440" w:bottom="1418" w:left="1440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F2D" w:rsidRDefault="00AF6F2D">
      <w:pPr>
        <w:spacing w:after="0" w:line="240" w:lineRule="auto"/>
      </w:pPr>
      <w:r>
        <w:separator/>
      </w:r>
    </w:p>
  </w:endnote>
  <w:endnote w:type="continuationSeparator" w:id="0">
    <w:p w:rsidR="00AF6F2D" w:rsidRDefault="00AF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F2D" w:rsidRDefault="00AF6F2D">
      <w:pPr>
        <w:spacing w:after="0" w:line="240" w:lineRule="auto"/>
      </w:pPr>
      <w:r>
        <w:separator/>
      </w:r>
    </w:p>
  </w:footnote>
  <w:footnote w:type="continuationSeparator" w:id="0">
    <w:p w:rsidR="00AF6F2D" w:rsidRDefault="00AF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729" w:rsidRDefault="00406E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Times New Roman" w:eastAsia="Times New Roman" w:hAnsi="Times New Roman" w:cs="Times New Roman"/>
        <w:i/>
        <w:color w:val="000000"/>
      </w:rPr>
      <w:t>Effective 16</w:t>
    </w:r>
    <w:r>
      <w:rPr>
        <w:rFonts w:ascii="Times New Roman" w:eastAsia="Times New Roman" w:hAnsi="Times New Roman" w:cs="Times New Roman"/>
        <w:i/>
        <w:color w:val="000000"/>
        <w:vertAlign w:val="superscript"/>
      </w:rPr>
      <w:t>th</w:t>
    </w:r>
    <w:r>
      <w:rPr>
        <w:rFonts w:ascii="Times New Roman" w:eastAsia="Times New Roman" w:hAnsi="Times New Roman" w:cs="Times New Roman"/>
        <w:i/>
        <w:color w:val="000000"/>
      </w:rPr>
      <w:t xml:space="preserve"> June 2022</w:t>
    </w:r>
  </w:p>
  <w:p w:rsidR="00B35729" w:rsidRDefault="00B357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471E3"/>
    <w:multiLevelType w:val="multilevel"/>
    <w:tmpl w:val="D0E0DBEC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542B2FC8"/>
    <w:multiLevelType w:val="multilevel"/>
    <w:tmpl w:val="9C7CEAC8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29"/>
    <w:rsid w:val="001B2E4D"/>
    <w:rsid w:val="00406E7D"/>
    <w:rsid w:val="009351C3"/>
    <w:rsid w:val="00AF6F2D"/>
    <w:rsid w:val="00B3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9C9BE-18CF-42CF-8856-F7D11CD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0D"/>
  </w:style>
  <w:style w:type="paragraph" w:styleId="Footer">
    <w:name w:val="footer"/>
    <w:basedOn w:val="Normal"/>
    <w:link w:val="FooterChar"/>
    <w:uiPriority w:val="99"/>
    <w:unhideWhenUsed/>
    <w:rsid w:val="00586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0D"/>
  </w:style>
  <w:style w:type="paragraph" w:styleId="ListParagraph">
    <w:name w:val="List Paragraph"/>
    <w:basedOn w:val="Normal"/>
    <w:uiPriority w:val="34"/>
    <w:qFormat/>
    <w:rsid w:val="007802EF"/>
    <w:pPr>
      <w:ind w:left="720"/>
      <w:contextualSpacing/>
    </w:pPr>
  </w:style>
  <w:style w:type="table" w:styleId="TableGrid">
    <w:name w:val="Table Grid"/>
    <w:basedOn w:val="TableNormal"/>
    <w:uiPriority w:val="39"/>
    <w:rsid w:val="00AF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ZUSs79plHj46UiJXQKEXpFUYFQ==">AMUW2mXxCDmss5SXDPaYXmjvcBhSxmfQPMje2Okt0+yfwP57D//mVhDNUEUjUmsv7n9uCg+RAlAL8darD9+huot6Vty0FsMWTt+HBbG+r9pyF8M+wslCwbPodK5KhP6RSV204XHuUrnn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AIDA BINTI AB. RAZAK</dc:creator>
  <cp:lastModifiedBy>ZAHIRAH AMIRA BINTI MOHD ZARAWI</cp:lastModifiedBy>
  <cp:revision>2</cp:revision>
  <dcterms:created xsi:type="dcterms:W3CDTF">2023-03-21T02:36:00Z</dcterms:created>
  <dcterms:modified xsi:type="dcterms:W3CDTF">2023-03-21T02:36:00Z</dcterms:modified>
</cp:coreProperties>
</file>